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7E94" w14:textId="1C6E985E" w:rsidR="004C0331" w:rsidRDefault="00000000">
      <w:pPr>
        <w:pStyle w:val="a8"/>
        <w:shd w:val="clear" w:color="auto" w:fill="FFFFFF"/>
        <w:spacing w:beforeAutospacing="0" w:afterAutospacing="0" w:line="480" w:lineRule="atLeast"/>
        <w:jc w:val="center"/>
        <w:textAlignment w:val="baseline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培训日程</w:t>
      </w:r>
    </w:p>
    <w:tbl>
      <w:tblPr>
        <w:tblpPr w:leftFromText="180" w:rightFromText="180" w:vertAnchor="text" w:horzAnchor="margin" w:tblpXSpec="center" w:tblpY="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00"/>
        <w:gridCol w:w="6888"/>
      </w:tblGrid>
      <w:tr w:rsidR="004C0331" w14:paraId="5758F87C" w14:textId="77777777">
        <w:trPr>
          <w:trHeight w:val="510"/>
        </w:trPr>
        <w:tc>
          <w:tcPr>
            <w:tcW w:w="2888" w:type="dxa"/>
            <w:gridSpan w:val="2"/>
            <w:shd w:val="clear" w:color="auto" w:fill="4472C4"/>
            <w:vAlign w:val="center"/>
          </w:tcPr>
          <w:p w14:paraId="6E4BDCBD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lang w:bidi="ar"/>
              </w:rPr>
              <w:t>时间</w:t>
            </w:r>
          </w:p>
        </w:tc>
        <w:tc>
          <w:tcPr>
            <w:tcW w:w="6888" w:type="dxa"/>
            <w:shd w:val="clear" w:color="auto" w:fill="4472C4"/>
            <w:vAlign w:val="center"/>
          </w:tcPr>
          <w:p w14:paraId="6F602ADB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lang w:bidi="ar"/>
              </w:rPr>
              <w:t>培训内容</w:t>
            </w:r>
          </w:p>
        </w:tc>
      </w:tr>
      <w:tr w:rsidR="004C0331" w14:paraId="4DD8567E" w14:textId="77777777">
        <w:trPr>
          <w:trHeight w:val="567"/>
        </w:trPr>
        <w:tc>
          <w:tcPr>
            <w:tcW w:w="988" w:type="dxa"/>
            <w:vMerge w:val="restart"/>
            <w:vAlign w:val="center"/>
          </w:tcPr>
          <w:p w14:paraId="0B41A0AA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第一日</w:t>
            </w:r>
          </w:p>
        </w:tc>
        <w:tc>
          <w:tcPr>
            <w:tcW w:w="8788" w:type="dxa"/>
            <w:gridSpan w:val="2"/>
            <w:noWrap/>
            <w:vAlign w:val="center"/>
          </w:tcPr>
          <w:p w14:paraId="6FBD57A5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 w:bidi="ar"/>
              </w:rPr>
              <w:t>上午</w:t>
            </w:r>
          </w:p>
        </w:tc>
      </w:tr>
      <w:tr w:rsidR="004C0331" w14:paraId="61EF29BF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7F7AFBDB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2C1D09D4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9:00-9:10</w:t>
            </w:r>
          </w:p>
        </w:tc>
        <w:tc>
          <w:tcPr>
            <w:tcW w:w="6888" w:type="dxa"/>
            <w:vAlign w:val="center"/>
          </w:tcPr>
          <w:p w14:paraId="710EDADC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开班讲话</w:t>
            </w:r>
          </w:p>
        </w:tc>
      </w:tr>
      <w:tr w:rsidR="004C0331" w14:paraId="0FB7D4D7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2F218018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333BEE4A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6888" w:type="dxa"/>
            <w:vAlign w:val="center"/>
          </w:tcPr>
          <w:p w14:paraId="1D3150FF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人用经验证据采集与真实世界研究</w:t>
            </w:r>
          </w:p>
          <w:p w14:paraId="07FCFE63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胡镜清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中国中医药科技发展中心 原主任</w:t>
            </w:r>
          </w:p>
        </w:tc>
      </w:tr>
      <w:tr w:rsidR="004C0331" w14:paraId="736ECDF4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1A6CEA6A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5F69A1B9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10:00-10:45</w:t>
            </w:r>
          </w:p>
        </w:tc>
        <w:tc>
          <w:tcPr>
            <w:tcW w:w="6888" w:type="dxa"/>
            <w:vAlign w:val="center"/>
          </w:tcPr>
          <w:p w14:paraId="726E1F67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医疗机构中药制剂转化中药新药的政策法规及技术问题</w:t>
            </w:r>
          </w:p>
          <w:p w14:paraId="05B7B386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叶祖光 </w:t>
            </w:r>
            <w:r w:rsidR="008063BB" w:rsidRPr="008063B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国家药品监督管理局药品审评中心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原审评专家</w:t>
            </w:r>
          </w:p>
        </w:tc>
      </w:tr>
      <w:tr w:rsidR="004C0331" w14:paraId="7EBDF8D3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7CE00545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39371D2E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10:45-11:30</w:t>
            </w:r>
          </w:p>
        </w:tc>
        <w:tc>
          <w:tcPr>
            <w:tcW w:w="6888" w:type="dxa"/>
            <w:vAlign w:val="center"/>
          </w:tcPr>
          <w:p w14:paraId="126743F5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中药人用经验研究专家共识</w:t>
            </w:r>
          </w:p>
          <w:p w14:paraId="1EA6C41B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杨忠奇 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 xml:space="preserve">广州中医药大学第一附属医院 </w:t>
            </w: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</w:tr>
      <w:tr w:rsidR="004C0331" w14:paraId="1B2E3309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58FFBF9F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88" w:type="dxa"/>
            <w:gridSpan w:val="2"/>
            <w:noWrap/>
            <w:vAlign w:val="center"/>
          </w:tcPr>
          <w:p w14:paraId="66671219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 w:bidi="ar"/>
              </w:rPr>
              <w:t>下午</w:t>
            </w:r>
          </w:p>
        </w:tc>
      </w:tr>
      <w:tr w:rsidR="004C0331" w14:paraId="5F01CA5F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56688D9A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040D22AB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888" w:type="dxa"/>
            <w:vAlign w:val="center"/>
          </w:tcPr>
          <w:p w14:paraId="06F7A5CF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医疗机构制剂研发策略</w:t>
            </w:r>
          </w:p>
          <w:p w14:paraId="65A0A5B4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战嘉怡 北京中西医结合学会科技成果转化委员会 主任委员</w:t>
            </w:r>
          </w:p>
        </w:tc>
      </w:tr>
      <w:tr w:rsidR="004C0331" w14:paraId="29F561F5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62BD9280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1DAA193C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14:45-15:30</w:t>
            </w:r>
          </w:p>
        </w:tc>
        <w:tc>
          <w:tcPr>
            <w:tcW w:w="6888" w:type="dxa"/>
            <w:vAlign w:val="center"/>
          </w:tcPr>
          <w:p w14:paraId="2196D962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医院制剂的开发培育与转化案例</w:t>
            </w:r>
          </w:p>
          <w:p w14:paraId="331E3C20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首都儿科研究所附属儿童医院 主任中药师</w:t>
            </w:r>
          </w:p>
        </w:tc>
      </w:tr>
      <w:tr w:rsidR="004C0331" w14:paraId="401B4A8A" w14:textId="77777777">
        <w:trPr>
          <w:trHeight w:val="591"/>
        </w:trPr>
        <w:tc>
          <w:tcPr>
            <w:tcW w:w="988" w:type="dxa"/>
            <w:vMerge/>
            <w:vAlign w:val="center"/>
          </w:tcPr>
          <w:p w14:paraId="45BBAEAC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4C28DEF1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15:30-16:15</w:t>
            </w:r>
          </w:p>
        </w:tc>
        <w:tc>
          <w:tcPr>
            <w:tcW w:w="6888" w:type="dxa"/>
            <w:vAlign w:val="center"/>
          </w:tcPr>
          <w:p w14:paraId="56FD90F3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综合性医院中药院内制剂研发与成果转化</w:t>
            </w:r>
          </w:p>
          <w:p w14:paraId="58AEAC78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刘丽宏 中日友好医院科技中心 总药师</w:t>
            </w:r>
          </w:p>
        </w:tc>
      </w:tr>
      <w:tr w:rsidR="004C0331" w14:paraId="21E96216" w14:textId="77777777">
        <w:trPr>
          <w:trHeight w:val="591"/>
        </w:trPr>
        <w:tc>
          <w:tcPr>
            <w:tcW w:w="9776" w:type="dxa"/>
            <w:gridSpan w:val="3"/>
            <w:vAlign w:val="center"/>
          </w:tcPr>
          <w:p w14:paraId="72076CE4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</w:p>
        </w:tc>
      </w:tr>
      <w:tr w:rsidR="004C0331" w14:paraId="15CDCEF5" w14:textId="77777777">
        <w:trPr>
          <w:trHeight w:val="567"/>
        </w:trPr>
        <w:tc>
          <w:tcPr>
            <w:tcW w:w="988" w:type="dxa"/>
            <w:vMerge w:val="restart"/>
            <w:vAlign w:val="center"/>
          </w:tcPr>
          <w:p w14:paraId="1164B831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第二日</w:t>
            </w:r>
          </w:p>
        </w:tc>
        <w:tc>
          <w:tcPr>
            <w:tcW w:w="1900" w:type="dxa"/>
            <w:noWrap/>
            <w:vAlign w:val="center"/>
          </w:tcPr>
          <w:p w14:paraId="5FFAED3E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9:00-9:50</w:t>
            </w:r>
          </w:p>
        </w:tc>
        <w:tc>
          <w:tcPr>
            <w:tcW w:w="6888" w:type="dxa"/>
            <w:vAlign w:val="center"/>
          </w:tcPr>
          <w:p w14:paraId="386C3B44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1.1和3.2类中药新药立项研究与研发案例</w:t>
            </w:r>
          </w:p>
          <w:p w14:paraId="2B2A6E14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边宝林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华润三九数字国药研究院 院长</w:t>
            </w:r>
          </w:p>
        </w:tc>
      </w:tr>
      <w:tr w:rsidR="004C0331" w14:paraId="3F89FF43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138950BE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15EB444B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9:50-10:40</w:t>
            </w:r>
          </w:p>
        </w:tc>
        <w:tc>
          <w:tcPr>
            <w:tcW w:w="6888" w:type="dxa"/>
            <w:vAlign w:val="center"/>
          </w:tcPr>
          <w:p w14:paraId="7DA7BEB8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中医成果转化的知识产权保护策略</w:t>
            </w:r>
          </w:p>
          <w:p w14:paraId="274C9201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何志欣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北京之于行知识产权代理有限公司 律师</w:t>
            </w:r>
          </w:p>
        </w:tc>
      </w:tr>
      <w:tr w:rsidR="004C0331" w14:paraId="68AB6ECE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2C129172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5F628FAA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10:40-11:30</w:t>
            </w:r>
          </w:p>
        </w:tc>
        <w:tc>
          <w:tcPr>
            <w:tcW w:w="6888" w:type="dxa"/>
            <w:vAlign w:val="center"/>
          </w:tcPr>
          <w:p w14:paraId="632E5103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医疗机构制剂的关键问题探讨</w:t>
            </w:r>
          </w:p>
          <w:p w14:paraId="02E6BB48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柏冬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中国中医科学院基础研究所 研究员</w:t>
            </w:r>
          </w:p>
        </w:tc>
      </w:tr>
      <w:tr w:rsidR="004C0331" w14:paraId="20E68F18" w14:textId="77777777">
        <w:trPr>
          <w:trHeight w:val="567"/>
        </w:trPr>
        <w:tc>
          <w:tcPr>
            <w:tcW w:w="988" w:type="dxa"/>
            <w:vMerge/>
            <w:vAlign w:val="center"/>
          </w:tcPr>
          <w:p w14:paraId="13C6B0C7" w14:textId="77777777" w:rsidR="004C0331" w:rsidRDefault="004C033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0" w:type="dxa"/>
            <w:noWrap/>
            <w:vAlign w:val="center"/>
          </w:tcPr>
          <w:p w14:paraId="487887E7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14:00-16:00</w:t>
            </w:r>
          </w:p>
        </w:tc>
        <w:tc>
          <w:tcPr>
            <w:tcW w:w="6888" w:type="dxa"/>
            <w:vAlign w:val="center"/>
          </w:tcPr>
          <w:p w14:paraId="530278F1" w14:textId="77777777" w:rsidR="004C0331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圆桌论坛</w:t>
            </w:r>
          </w:p>
        </w:tc>
      </w:tr>
    </w:tbl>
    <w:p w14:paraId="480C4184" w14:textId="77777777" w:rsidR="004C0331" w:rsidRDefault="00000000">
      <w:pPr>
        <w:jc w:val="center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注：拟邀授课专家可能出现个别变动，最终日程表以报到当天发出的为准</w:t>
      </w:r>
    </w:p>
    <w:p w14:paraId="193A4ED4" w14:textId="77777777" w:rsidR="004C0331" w:rsidRDefault="004C0331">
      <w:pPr>
        <w:rPr>
          <w:rFonts w:ascii="仿宋" w:eastAsia="仿宋" w:hAnsi="仿宋" w:cs="仿宋" w:hint="eastAsia"/>
          <w:sz w:val="24"/>
        </w:rPr>
      </w:pPr>
    </w:p>
    <w:p w14:paraId="6CEEE7BD" w14:textId="77777777" w:rsidR="004C0331" w:rsidRDefault="004C0331">
      <w:pPr>
        <w:spacing w:line="360" w:lineRule="auto"/>
        <w:rPr>
          <w:rFonts w:ascii="宋体" w:eastAsia="宋体" w:hAnsi="宋体" w:cs="宋体" w:hint="eastAsia"/>
          <w:sz w:val="24"/>
        </w:rPr>
      </w:pPr>
    </w:p>
    <w:p w14:paraId="243D3DDD" w14:textId="77777777" w:rsidR="004C0331" w:rsidRDefault="004C0331">
      <w:pPr>
        <w:rPr>
          <w:rFonts w:ascii="宋体" w:eastAsia="宋体" w:hAnsi="宋体" w:cs="宋体" w:hint="eastAsia"/>
          <w:sz w:val="24"/>
        </w:rPr>
      </w:pPr>
    </w:p>
    <w:p w14:paraId="5C7B1908" w14:textId="77777777" w:rsidR="004C0331" w:rsidRDefault="004C0331"/>
    <w:sectPr w:rsidR="004C03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F1DB" w14:textId="77777777" w:rsidR="003246D4" w:rsidRDefault="003246D4" w:rsidP="006F6E52">
      <w:r>
        <w:separator/>
      </w:r>
    </w:p>
  </w:endnote>
  <w:endnote w:type="continuationSeparator" w:id="0">
    <w:p w14:paraId="67D31774" w14:textId="77777777" w:rsidR="003246D4" w:rsidRDefault="003246D4" w:rsidP="006F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3" w:usb1="080E0000" w:usb2="00000010" w:usb3="00000000" w:csb0="00040001" w:csb1="00000000"/>
    <w:embedRegular r:id="rId1" w:subsetted="1" w:fontKey="{5194B53D-9A9B-4533-9D7A-180055B981F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114853D5-4F45-48A5-AA67-B285C14F5A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627FA8D-9CBC-4849-AF38-B0DF4C2B7A8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A204" w14:textId="77777777" w:rsidR="003246D4" w:rsidRDefault="003246D4" w:rsidP="006F6E52">
      <w:r>
        <w:separator/>
      </w:r>
    </w:p>
  </w:footnote>
  <w:footnote w:type="continuationSeparator" w:id="0">
    <w:p w14:paraId="47A3BB22" w14:textId="77777777" w:rsidR="003246D4" w:rsidRDefault="003246D4" w:rsidP="006F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5578B"/>
    <w:multiLevelType w:val="singleLevel"/>
    <w:tmpl w:val="348557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847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3ZTI2ZWIwMzg4YjFkNzhlNDZiMmYwMTFjOTY3OGEifQ=="/>
  </w:docVars>
  <w:rsids>
    <w:rsidRoot w:val="250E5D7A"/>
    <w:rsid w:val="000065C7"/>
    <w:rsid w:val="000C16F0"/>
    <w:rsid w:val="000C650E"/>
    <w:rsid w:val="001351EC"/>
    <w:rsid w:val="001A6754"/>
    <w:rsid w:val="001C1AB1"/>
    <w:rsid w:val="001E6843"/>
    <w:rsid w:val="00270D83"/>
    <w:rsid w:val="002C7802"/>
    <w:rsid w:val="002D55D4"/>
    <w:rsid w:val="00305F02"/>
    <w:rsid w:val="00307003"/>
    <w:rsid w:val="003245A5"/>
    <w:rsid w:val="003246D4"/>
    <w:rsid w:val="003C5030"/>
    <w:rsid w:val="00412A4D"/>
    <w:rsid w:val="00423B5C"/>
    <w:rsid w:val="00431A4F"/>
    <w:rsid w:val="00436181"/>
    <w:rsid w:val="004C0331"/>
    <w:rsid w:val="004D7B0B"/>
    <w:rsid w:val="00577F61"/>
    <w:rsid w:val="00594D8E"/>
    <w:rsid w:val="005E5712"/>
    <w:rsid w:val="00627F67"/>
    <w:rsid w:val="00630F8B"/>
    <w:rsid w:val="006B43C2"/>
    <w:rsid w:val="006F6E52"/>
    <w:rsid w:val="00715115"/>
    <w:rsid w:val="007A6561"/>
    <w:rsid w:val="007B1BA3"/>
    <w:rsid w:val="008063BB"/>
    <w:rsid w:val="00821A04"/>
    <w:rsid w:val="00894B05"/>
    <w:rsid w:val="008B0199"/>
    <w:rsid w:val="008F35DB"/>
    <w:rsid w:val="009E7B17"/>
    <w:rsid w:val="00A32828"/>
    <w:rsid w:val="00A43DA1"/>
    <w:rsid w:val="00A46240"/>
    <w:rsid w:val="00A5254E"/>
    <w:rsid w:val="00A52BCC"/>
    <w:rsid w:val="00A8434A"/>
    <w:rsid w:val="00AA59B4"/>
    <w:rsid w:val="00AF6EFA"/>
    <w:rsid w:val="00B21535"/>
    <w:rsid w:val="00B41C9E"/>
    <w:rsid w:val="00B46E10"/>
    <w:rsid w:val="00B50BAB"/>
    <w:rsid w:val="00B57D93"/>
    <w:rsid w:val="00BA5AC1"/>
    <w:rsid w:val="00BB2FBD"/>
    <w:rsid w:val="00C06339"/>
    <w:rsid w:val="00C117EC"/>
    <w:rsid w:val="00C23F28"/>
    <w:rsid w:val="00C47ABD"/>
    <w:rsid w:val="00CB77E3"/>
    <w:rsid w:val="00CB791A"/>
    <w:rsid w:val="00CF6C97"/>
    <w:rsid w:val="00CF7E94"/>
    <w:rsid w:val="00D1739E"/>
    <w:rsid w:val="00D4225D"/>
    <w:rsid w:val="00D54AB7"/>
    <w:rsid w:val="00E258F3"/>
    <w:rsid w:val="00E32C16"/>
    <w:rsid w:val="00E86A37"/>
    <w:rsid w:val="00ED60C3"/>
    <w:rsid w:val="00F01DCE"/>
    <w:rsid w:val="00F04F89"/>
    <w:rsid w:val="00F24CDF"/>
    <w:rsid w:val="00F37B77"/>
    <w:rsid w:val="00F91CB0"/>
    <w:rsid w:val="00FF5F9F"/>
    <w:rsid w:val="0D0B1D4C"/>
    <w:rsid w:val="110309CB"/>
    <w:rsid w:val="1A672D70"/>
    <w:rsid w:val="250E5D7A"/>
    <w:rsid w:val="307D708C"/>
    <w:rsid w:val="378660AA"/>
    <w:rsid w:val="4B8954F6"/>
    <w:rsid w:val="4F7849FB"/>
    <w:rsid w:val="71D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C7F444"/>
  <w15:docId w15:val="{56B6B485-663D-4D02-A219-55B0A32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192" w:firstLine="538"/>
    </w:pPr>
    <w:rPr>
      <w:sz w:val="28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autoRedefine/>
    <w:qFormat/>
    <w:rPr>
      <w:i/>
    </w:rPr>
  </w:style>
  <w:style w:type="character" w:styleId="ab">
    <w:name w:val="Hyperlink"/>
    <w:basedOn w:val="a0"/>
    <w:autoRedefine/>
    <w:qFormat/>
    <w:rPr>
      <w:color w:val="0026E5" w:themeColor="hyperlink"/>
      <w:u w:val="single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王峥中医药</dc:creator>
  <cp:lastModifiedBy>董华</cp:lastModifiedBy>
  <cp:revision>3</cp:revision>
  <cp:lastPrinted>2024-10-28T02:10:00Z</cp:lastPrinted>
  <dcterms:created xsi:type="dcterms:W3CDTF">2024-10-28T02:10:00Z</dcterms:created>
  <dcterms:modified xsi:type="dcterms:W3CDTF">2024-10-28T09:21:00Z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F8F8ED923E034B8283BD51CEDD000B48_13</vt:lpwstr>
  </property>
</Properties>
</file>